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1927" w14:textId="77777777" w:rsidR="0050152F" w:rsidRDefault="00E94205" w:rsidP="00E94205">
      <w:pPr>
        <w:jc w:val="center"/>
        <w:rPr>
          <w:b/>
        </w:rPr>
      </w:pPr>
      <w:r>
        <w:rPr>
          <w:b/>
        </w:rPr>
        <w:t>SURREY CHAMBERS OF COMMERCE LIMITED</w:t>
      </w:r>
    </w:p>
    <w:p w14:paraId="47CF8E49" w14:textId="77777777" w:rsidR="00E94205" w:rsidRDefault="00E94205" w:rsidP="00E94205">
      <w:pPr>
        <w:jc w:val="center"/>
        <w:rPr>
          <w:i/>
        </w:rPr>
      </w:pPr>
      <w:r w:rsidRPr="00E94205">
        <w:rPr>
          <w:i/>
        </w:rPr>
        <w:t>Registered in England and Wales with number 03027072</w:t>
      </w:r>
    </w:p>
    <w:p w14:paraId="00926B4E" w14:textId="77777777" w:rsidR="00E94205" w:rsidRDefault="00E94205" w:rsidP="00E94205">
      <w:pPr>
        <w:jc w:val="center"/>
        <w:rPr>
          <w:b/>
        </w:rPr>
      </w:pPr>
      <w:r>
        <w:rPr>
          <w:b/>
        </w:rPr>
        <w:t>NOTICE OF ANNUAL GENERAL MEETING</w:t>
      </w:r>
    </w:p>
    <w:p w14:paraId="0C2B33AE" w14:textId="05C97BAB" w:rsidR="007F52B9" w:rsidRDefault="00E94205" w:rsidP="007F52B9">
      <w:pPr>
        <w:spacing w:after="0"/>
        <w:jc w:val="center"/>
      </w:pPr>
      <w:r w:rsidRPr="00E94205">
        <w:rPr>
          <w:b/>
        </w:rPr>
        <w:t>NOTICE IS HEREBY GIVEN</w:t>
      </w:r>
      <w:r>
        <w:t xml:space="preserve"> that the Annual General meeting of the above na</w:t>
      </w:r>
      <w:r w:rsidR="00382F78">
        <w:t xml:space="preserve">med company will be held </w:t>
      </w:r>
      <w:r w:rsidR="007F52B9" w:rsidRPr="00AD4532">
        <w:t xml:space="preserve">at </w:t>
      </w:r>
      <w:r w:rsidR="00403E82">
        <w:t>5.15</w:t>
      </w:r>
      <w:r w:rsidR="00140574">
        <w:t xml:space="preserve">pm on the </w:t>
      </w:r>
      <w:r w:rsidR="00403E82">
        <w:t>25</w:t>
      </w:r>
      <w:r w:rsidR="00403E82" w:rsidRPr="00403E82">
        <w:rPr>
          <w:vertAlign w:val="superscript"/>
        </w:rPr>
        <w:t>th</w:t>
      </w:r>
      <w:r w:rsidR="00403E82">
        <w:t xml:space="preserve"> </w:t>
      </w:r>
      <w:r w:rsidR="00140574">
        <w:t>of September</w:t>
      </w:r>
      <w:r w:rsidR="00A63515">
        <w:t xml:space="preserve"> 202</w:t>
      </w:r>
      <w:r w:rsidR="00403E82">
        <w:t>5</w:t>
      </w:r>
    </w:p>
    <w:p w14:paraId="706A515B" w14:textId="77777777" w:rsidR="007F52B9" w:rsidRDefault="00483547" w:rsidP="007F52B9">
      <w:pPr>
        <w:spacing w:after="0"/>
        <w:jc w:val="center"/>
      </w:pPr>
      <w:r>
        <w:t>at</w:t>
      </w:r>
    </w:p>
    <w:p w14:paraId="39C00FC6" w14:textId="6D45502A" w:rsidR="00E94205" w:rsidRDefault="00403E82" w:rsidP="007F52B9">
      <w:pPr>
        <w:spacing w:after="0"/>
        <w:jc w:val="center"/>
      </w:pPr>
      <w:r>
        <w:t>GSA, Ivy Arts Centre, Guildford</w:t>
      </w:r>
    </w:p>
    <w:p w14:paraId="1829FCF8" w14:textId="77777777" w:rsidR="00F33996" w:rsidRDefault="00F33996" w:rsidP="007F52B9">
      <w:pPr>
        <w:spacing w:after="0"/>
        <w:jc w:val="center"/>
      </w:pPr>
    </w:p>
    <w:p w14:paraId="1DDA6800" w14:textId="77777777" w:rsidR="00E94205" w:rsidRDefault="00E94205" w:rsidP="00E94205">
      <w:pPr>
        <w:jc w:val="left"/>
        <w:rPr>
          <w:b/>
        </w:rPr>
      </w:pPr>
      <w:r w:rsidRPr="00E94205">
        <w:rPr>
          <w:b/>
        </w:rPr>
        <w:t>Ordinary Business:</w:t>
      </w:r>
    </w:p>
    <w:p w14:paraId="0FF09D96" w14:textId="1924F0FD" w:rsidR="00FD5F5E" w:rsidRDefault="00ED070C" w:rsidP="00ED070C">
      <w:pPr>
        <w:numPr>
          <w:ilvl w:val="0"/>
          <w:numId w:val="11"/>
        </w:numPr>
        <w:spacing w:after="0" w:line="240" w:lineRule="auto"/>
        <w:jc w:val="left"/>
        <w:rPr>
          <w:rFonts w:cs="Arial"/>
          <w:sz w:val="24"/>
        </w:rPr>
      </w:pPr>
      <w:r w:rsidRPr="00FD5F5E">
        <w:rPr>
          <w:rFonts w:cs="Arial"/>
          <w:sz w:val="24"/>
        </w:rPr>
        <w:t xml:space="preserve">To approve the minutes of the Annual General Meeting held on </w:t>
      </w:r>
      <w:r w:rsidR="00FD5F5E" w:rsidRPr="00FD5F5E">
        <w:rPr>
          <w:rFonts w:cs="Arial"/>
          <w:sz w:val="24"/>
        </w:rPr>
        <w:t>1</w:t>
      </w:r>
      <w:r w:rsidR="00403E82">
        <w:rPr>
          <w:rFonts w:cs="Arial"/>
          <w:sz w:val="24"/>
        </w:rPr>
        <w:t>8</w:t>
      </w:r>
      <w:r w:rsidR="00FD5F5E" w:rsidRPr="00FD5F5E">
        <w:rPr>
          <w:rFonts w:cs="Arial"/>
          <w:sz w:val="24"/>
        </w:rPr>
        <w:t xml:space="preserve">th of </w:t>
      </w:r>
      <w:r w:rsidR="00403E82">
        <w:rPr>
          <w:rFonts w:cs="Arial"/>
          <w:sz w:val="24"/>
        </w:rPr>
        <w:t>September</w:t>
      </w:r>
      <w:r w:rsidR="00FD5F5E" w:rsidRPr="00FD5F5E">
        <w:rPr>
          <w:rFonts w:cs="Arial"/>
          <w:sz w:val="24"/>
        </w:rPr>
        <w:t xml:space="preserve"> 202</w:t>
      </w:r>
      <w:r w:rsidR="00403E82">
        <w:rPr>
          <w:rFonts w:cs="Arial"/>
          <w:sz w:val="24"/>
        </w:rPr>
        <w:t>4</w:t>
      </w:r>
    </w:p>
    <w:p w14:paraId="18698ACE" w14:textId="1513C896" w:rsidR="00ED070C" w:rsidRPr="00FD5F5E" w:rsidRDefault="00ED070C" w:rsidP="00ED070C">
      <w:pPr>
        <w:numPr>
          <w:ilvl w:val="0"/>
          <w:numId w:val="11"/>
        </w:numPr>
        <w:spacing w:after="0" w:line="240" w:lineRule="auto"/>
        <w:jc w:val="left"/>
        <w:rPr>
          <w:rFonts w:cs="Arial"/>
          <w:sz w:val="24"/>
        </w:rPr>
      </w:pPr>
      <w:r w:rsidRPr="00FD5F5E">
        <w:rPr>
          <w:rFonts w:cs="Arial"/>
          <w:sz w:val="24"/>
        </w:rPr>
        <w:t>To receive the Report of the Pre</w:t>
      </w:r>
      <w:r w:rsidR="00382F78" w:rsidRPr="00FD5F5E">
        <w:rPr>
          <w:rFonts w:cs="Arial"/>
          <w:sz w:val="24"/>
        </w:rPr>
        <w:t xml:space="preserve">sident for the year ended </w:t>
      </w:r>
      <w:r w:rsidR="00FD5F5E">
        <w:rPr>
          <w:rFonts w:cs="Arial"/>
          <w:sz w:val="24"/>
        </w:rPr>
        <w:t>August 202</w:t>
      </w:r>
      <w:r w:rsidR="00403E82">
        <w:rPr>
          <w:rFonts w:cs="Arial"/>
          <w:sz w:val="24"/>
        </w:rPr>
        <w:t>5</w:t>
      </w:r>
    </w:p>
    <w:p w14:paraId="23FEC732" w14:textId="0EE2DC40" w:rsidR="00E327F4" w:rsidRDefault="00ED070C" w:rsidP="00E327F4">
      <w:pPr>
        <w:numPr>
          <w:ilvl w:val="0"/>
          <w:numId w:val="11"/>
        </w:numPr>
        <w:spacing w:after="0" w:line="240" w:lineRule="auto"/>
        <w:jc w:val="left"/>
        <w:rPr>
          <w:rFonts w:cs="Arial"/>
          <w:sz w:val="24"/>
        </w:rPr>
      </w:pPr>
      <w:r w:rsidRPr="00AD7A59">
        <w:rPr>
          <w:rFonts w:cs="Arial"/>
          <w:sz w:val="24"/>
        </w:rPr>
        <w:t>To receive the statement of Accounts for the year ended 31</w:t>
      </w:r>
      <w:r w:rsidRPr="00AD7A59">
        <w:rPr>
          <w:rFonts w:cs="Arial"/>
          <w:sz w:val="24"/>
          <w:vertAlign w:val="superscript"/>
        </w:rPr>
        <w:t>st</w:t>
      </w:r>
      <w:r w:rsidR="00787CFD">
        <w:rPr>
          <w:rFonts w:cs="Arial"/>
          <w:sz w:val="24"/>
        </w:rPr>
        <w:t xml:space="preserve"> December </w:t>
      </w:r>
      <w:r w:rsidR="006A2CA4">
        <w:rPr>
          <w:rFonts w:cs="Arial"/>
          <w:sz w:val="24"/>
        </w:rPr>
        <w:t>202</w:t>
      </w:r>
      <w:r w:rsidR="00403E82">
        <w:rPr>
          <w:rFonts w:cs="Arial"/>
          <w:sz w:val="24"/>
        </w:rPr>
        <w:t>4</w:t>
      </w:r>
    </w:p>
    <w:p w14:paraId="002C9226" w14:textId="77777777" w:rsidR="00E327F4" w:rsidRDefault="00AD7A59" w:rsidP="00E327F4">
      <w:pPr>
        <w:numPr>
          <w:ilvl w:val="0"/>
          <w:numId w:val="11"/>
        </w:numPr>
        <w:spacing w:after="0" w:line="240" w:lineRule="auto"/>
        <w:jc w:val="left"/>
        <w:rPr>
          <w:rFonts w:cs="Arial"/>
          <w:sz w:val="24"/>
        </w:rPr>
      </w:pPr>
      <w:r w:rsidRPr="00E327F4">
        <w:rPr>
          <w:rFonts w:cs="Arial"/>
          <w:sz w:val="24"/>
        </w:rPr>
        <w:t>To elect Council members for the ensuing year</w:t>
      </w:r>
    </w:p>
    <w:p w14:paraId="48EF6C22" w14:textId="77777777" w:rsidR="00AD7A59" w:rsidRPr="00E327F4" w:rsidRDefault="00AD7A59" w:rsidP="00E327F4">
      <w:pPr>
        <w:numPr>
          <w:ilvl w:val="0"/>
          <w:numId w:val="11"/>
        </w:numPr>
        <w:spacing w:after="0" w:line="240" w:lineRule="auto"/>
        <w:jc w:val="left"/>
        <w:rPr>
          <w:rFonts w:cs="Arial"/>
          <w:sz w:val="24"/>
        </w:rPr>
      </w:pPr>
      <w:r w:rsidRPr="00E327F4">
        <w:rPr>
          <w:rFonts w:cs="Arial"/>
          <w:sz w:val="24"/>
        </w:rPr>
        <w:t xml:space="preserve">To </w:t>
      </w:r>
      <w:r w:rsidR="00AC358C">
        <w:rPr>
          <w:rFonts w:cs="Arial"/>
          <w:sz w:val="24"/>
        </w:rPr>
        <w:t xml:space="preserve">approve </w:t>
      </w:r>
      <w:r w:rsidRPr="00E327F4">
        <w:rPr>
          <w:rFonts w:cs="Arial"/>
          <w:sz w:val="24"/>
        </w:rPr>
        <w:t>Directors for the ensuing year.</w:t>
      </w:r>
    </w:p>
    <w:p w14:paraId="24143443" w14:textId="77777777" w:rsidR="00E327F4" w:rsidRDefault="00E327F4" w:rsidP="00E94205">
      <w:pPr>
        <w:spacing w:after="0" w:line="240" w:lineRule="auto"/>
        <w:jc w:val="left"/>
        <w:rPr>
          <w:b/>
        </w:rPr>
      </w:pPr>
    </w:p>
    <w:p w14:paraId="3625C362" w14:textId="77777777" w:rsidR="00E327F4" w:rsidRDefault="00E327F4" w:rsidP="00E94205">
      <w:pPr>
        <w:spacing w:after="0" w:line="240" w:lineRule="auto"/>
        <w:jc w:val="left"/>
        <w:rPr>
          <w:b/>
        </w:rPr>
      </w:pPr>
    </w:p>
    <w:p w14:paraId="61C566A8" w14:textId="77777777" w:rsidR="00E327F4" w:rsidRDefault="00E327F4" w:rsidP="00E94205">
      <w:pPr>
        <w:spacing w:after="0" w:line="240" w:lineRule="auto"/>
        <w:jc w:val="left"/>
        <w:rPr>
          <w:b/>
        </w:rPr>
      </w:pPr>
    </w:p>
    <w:p w14:paraId="6D0035FC" w14:textId="77777777" w:rsidR="00E94205" w:rsidRDefault="00E94205" w:rsidP="00E94205">
      <w:pPr>
        <w:spacing w:after="0" w:line="240" w:lineRule="auto"/>
        <w:jc w:val="left"/>
      </w:pPr>
      <w:r w:rsidRPr="00E94205">
        <w:rPr>
          <w:b/>
        </w:rPr>
        <w:t>Registered office:</w:t>
      </w:r>
      <w:r>
        <w:tab/>
      </w:r>
      <w:r>
        <w:tab/>
      </w:r>
      <w:r>
        <w:tab/>
      </w:r>
      <w:r>
        <w:tab/>
      </w:r>
      <w:r>
        <w:tab/>
        <w:t>By Order of the Board</w:t>
      </w:r>
    </w:p>
    <w:p w14:paraId="3C240786" w14:textId="77777777" w:rsidR="00E94205" w:rsidRDefault="00E94205" w:rsidP="00E94205">
      <w:pPr>
        <w:spacing w:after="0" w:line="240" w:lineRule="auto"/>
        <w:jc w:val="left"/>
      </w:pPr>
      <w:r>
        <w:t>Unit 14A</w:t>
      </w:r>
      <w:r>
        <w:tab/>
      </w:r>
      <w:r>
        <w:tab/>
      </w:r>
      <w:r>
        <w:tab/>
      </w:r>
      <w:r>
        <w:tab/>
      </w:r>
      <w:r>
        <w:tab/>
      </w:r>
      <w:r>
        <w:tab/>
        <w:t>Louise Punter</w:t>
      </w:r>
    </w:p>
    <w:p w14:paraId="4D4166A3" w14:textId="77777777" w:rsidR="00E94205" w:rsidRDefault="00E94205" w:rsidP="00E94205">
      <w:pPr>
        <w:spacing w:after="0" w:line="240" w:lineRule="auto"/>
        <w:jc w:val="left"/>
      </w:pPr>
      <w:r>
        <w:t>Monument Way East</w:t>
      </w:r>
      <w:r>
        <w:tab/>
      </w:r>
      <w:r>
        <w:tab/>
      </w:r>
      <w:r>
        <w:tab/>
      </w:r>
      <w:r>
        <w:tab/>
      </w:r>
      <w:r>
        <w:tab/>
        <w:t>Chief Executive</w:t>
      </w:r>
    </w:p>
    <w:p w14:paraId="610B5594" w14:textId="77777777" w:rsidR="00E94205" w:rsidRDefault="00E94205" w:rsidP="00E94205">
      <w:pPr>
        <w:spacing w:after="0" w:line="240" w:lineRule="auto"/>
        <w:jc w:val="left"/>
      </w:pPr>
      <w:r>
        <w:t>Woking</w:t>
      </w:r>
    </w:p>
    <w:p w14:paraId="0ADEEADB" w14:textId="77777777" w:rsidR="00E94205" w:rsidRDefault="00E94205" w:rsidP="00E94205">
      <w:pPr>
        <w:spacing w:after="0" w:line="240" w:lineRule="auto"/>
        <w:jc w:val="left"/>
      </w:pPr>
      <w:r>
        <w:t>Surrey</w:t>
      </w:r>
    </w:p>
    <w:p w14:paraId="24E4901A" w14:textId="77777777" w:rsidR="00E94205" w:rsidRDefault="00E94205" w:rsidP="00E94205">
      <w:pPr>
        <w:spacing w:after="0" w:line="240" w:lineRule="auto"/>
        <w:jc w:val="left"/>
      </w:pPr>
      <w:r>
        <w:t>GU21 5LY</w:t>
      </w:r>
    </w:p>
    <w:p w14:paraId="6F79064A" w14:textId="77777777" w:rsidR="00E94205" w:rsidRDefault="00E94205" w:rsidP="00E94205">
      <w:pPr>
        <w:spacing w:after="0" w:line="240" w:lineRule="auto"/>
        <w:jc w:val="left"/>
      </w:pPr>
    </w:p>
    <w:p w14:paraId="10F344B7" w14:textId="14FE6A42" w:rsidR="00E94205" w:rsidRDefault="00E94205" w:rsidP="00E94205">
      <w:pPr>
        <w:spacing w:after="0" w:line="240" w:lineRule="auto"/>
        <w:jc w:val="left"/>
      </w:pPr>
      <w:r>
        <w:t xml:space="preserve">Dated: </w:t>
      </w:r>
      <w:r w:rsidR="00FD5F5E">
        <w:t>19</w:t>
      </w:r>
      <w:r w:rsidR="00FD5F5E" w:rsidRPr="00FD5F5E">
        <w:rPr>
          <w:vertAlign w:val="superscript"/>
        </w:rPr>
        <w:t>th</w:t>
      </w:r>
      <w:r w:rsidR="00FD5F5E">
        <w:t xml:space="preserve"> July 202</w:t>
      </w:r>
      <w:r w:rsidR="00403E82">
        <w:t>5</w:t>
      </w:r>
    </w:p>
    <w:p w14:paraId="5F9FCF75" w14:textId="77777777" w:rsidR="00AD7A59" w:rsidRDefault="00AD7A59" w:rsidP="00E94205">
      <w:pPr>
        <w:spacing w:after="0" w:line="240" w:lineRule="auto"/>
        <w:jc w:val="left"/>
        <w:rPr>
          <w:i/>
        </w:rPr>
      </w:pPr>
    </w:p>
    <w:p w14:paraId="10E6B770" w14:textId="77777777" w:rsidR="00E94205" w:rsidRDefault="00E94205" w:rsidP="00E94205">
      <w:pPr>
        <w:spacing w:after="0" w:line="240" w:lineRule="auto"/>
        <w:jc w:val="left"/>
        <w:rPr>
          <w:i/>
        </w:rPr>
      </w:pPr>
      <w:r w:rsidRPr="00E94205">
        <w:rPr>
          <w:i/>
        </w:rPr>
        <w:t>See over for Notes</w:t>
      </w:r>
    </w:p>
    <w:p w14:paraId="7E1807CB" w14:textId="77777777" w:rsidR="00E94205" w:rsidRDefault="00E94205" w:rsidP="00E94205">
      <w:pPr>
        <w:spacing w:after="0" w:line="240" w:lineRule="auto"/>
        <w:jc w:val="left"/>
        <w:rPr>
          <w:i/>
        </w:rPr>
      </w:pPr>
    </w:p>
    <w:p w14:paraId="7AEFFB37" w14:textId="77777777" w:rsidR="00E94205" w:rsidRDefault="00E94205" w:rsidP="00E94205">
      <w:pPr>
        <w:spacing w:after="0" w:line="240" w:lineRule="auto"/>
        <w:jc w:val="left"/>
        <w:rPr>
          <w:i/>
        </w:rPr>
      </w:pPr>
    </w:p>
    <w:p w14:paraId="63857293" w14:textId="77777777" w:rsidR="00E94205" w:rsidRPr="00CE05EE" w:rsidRDefault="00E94205" w:rsidP="00E94205">
      <w:pPr>
        <w:spacing w:after="0" w:line="240" w:lineRule="auto"/>
        <w:jc w:val="left"/>
        <w:rPr>
          <w:b/>
          <w:i/>
        </w:rPr>
      </w:pPr>
      <w:r w:rsidRPr="00CE05EE">
        <w:rPr>
          <w:b/>
          <w:i/>
        </w:rPr>
        <w:t>NOTICE OF ANNUAL GENERAL MEETING</w:t>
      </w:r>
    </w:p>
    <w:p w14:paraId="11896C83" w14:textId="77777777" w:rsidR="00E94205" w:rsidRDefault="00E94205" w:rsidP="00E94205">
      <w:pPr>
        <w:spacing w:after="0" w:line="240" w:lineRule="auto"/>
        <w:jc w:val="left"/>
        <w:rPr>
          <w:i/>
        </w:rPr>
      </w:pPr>
    </w:p>
    <w:p w14:paraId="6014A1C6" w14:textId="77777777" w:rsidR="00E94205" w:rsidRPr="00CE05EE" w:rsidRDefault="00E94205" w:rsidP="00E94205">
      <w:pPr>
        <w:spacing w:after="0" w:line="240" w:lineRule="auto"/>
        <w:jc w:val="left"/>
        <w:rPr>
          <w:b/>
          <w:i/>
        </w:rPr>
      </w:pPr>
      <w:r w:rsidRPr="00CE05EE">
        <w:rPr>
          <w:b/>
          <w:i/>
        </w:rPr>
        <w:t>NOTES</w:t>
      </w:r>
    </w:p>
    <w:p w14:paraId="128F0E03" w14:textId="77777777" w:rsidR="00E94205" w:rsidRDefault="00E94205" w:rsidP="00E94205">
      <w:pPr>
        <w:spacing w:after="0" w:line="240" w:lineRule="auto"/>
        <w:jc w:val="left"/>
        <w:rPr>
          <w:i/>
        </w:rPr>
      </w:pPr>
    </w:p>
    <w:p w14:paraId="15193DD8" w14:textId="34A6C49F" w:rsidR="00E94205" w:rsidRDefault="00AB0657" w:rsidP="00E94205">
      <w:pPr>
        <w:pStyle w:val="Level1Number"/>
      </w:pPr>
      <w:r>
        <w:t xml:space="preserve">A form of proxy is enclosed for use by members and, if appropriate, must be deposited, with the power of attorney or other authority (if any) under which it is signed, or a </w:t>
      </w:r>
      <w:proofErr w:type="spellStart"/>
      <w:r>
        <w:t>notarial</w:t>
      </w:r>
      <w:r w:rsidR="00483547">
        <w:t>l</w:t>
      </w:r>
      <w:r>
        <w:t>y</w:t>
      </w:r>
      <w:proofErr w:type="spellEnd"/>
      <w:r>
        <w:t xml:space="preserve"> certified or office copy of such power of authority, with the Company’s chief executive not less than 48 hours before the time of the Annual General Meeting (“AGM”).  Completed proxy forms should be sent to </w:t>
      </w:r>
      <w:r w:rsidR="00F856E1" w:rsidRPr="00F856E1">
        <w:t>Block E, Dukes Court, Duke Street, Woking, Surrey GU21 5BH</w:t>
      </w:r>
      <w:r w:rsidR="00F856E1">
        <w:t xml:space="preserve"> or emailed to </w:t>
      </w:r>
      <w:hyperlink r:id="rId9" w:history="1">
        <w:r w:rsidR="00F856E1" w:rsidRPr="006A6A0B">
          <w:rPr>
            <w:rStyle w:val="Hyperlink"/>
          </w:rPr>
          <w:t>tara.wavre@surrey-chambers.co.uk</w:t>
        </w:r>
      </w:hyperlink>
      <w:r w:rsidR="00F856E1">
        <w:t xml:space="preserve"> </w:t>
      </w:r>
      <w:r>
        <w:t xml:space="preserve">.  Appointment of a proxy does not preclude </w:t>
      </w:r>
      <w:r>
        <w:lastRenderedPageBreak/>
        <w:t>the member from attending the AGM and voting in person.  A proxy need not be a member of the Company.  The termination of the authority of a person to act as proxy must be notified to the Company in writing.  Amended instructions must be received by the Company’s Chief Executive by the deadline for receipt of proxies.</w:t>
      </w:r>
    </w:p>
    <w:p w14:paraId="04663627" w14:textId="77777777" w:rsidR="00AB0657" w:rsidRDefault="00AB0657" w:rsidP="00E94205">
      <w:pPr>
        <w:pStyle w:val="Level1Number"/>
      </w:pPr>
      <w:r>
        <w:t xml:space="preserve">A member entitled to attend and vote at the AGM may appoint </w:t>
      </w:r>
      <w:r w:rsidR="00253891">
        <w:t>a proxy</w:t>
      </w:r>
      <w:r>
        <w:t xml:space="preserve"> (who need not be a member of the Company) to attend, speak and vote on his or her behalf whether by show of hands or on a poll.  </w:t>
      </w:r>
    </w:p>
    <w:p w14:paraId="60382FDC" w14:textId="77777777" w:rsidR="00AB0657" w:rsidRDefault="00AB0657" w:rsidP="00E94205">
      <w:pPr>
        <w:pStyle w:val="Level1Number"/>
      </w:pPr>
      <w:r>
        <w:t xml:space="preserve">If a corporate member has appointed a corporate representative, the corporate representative will have the same powers as the corporation could exercise if it were an individual member of the Company. </w:t>
      </w:r>
    </w:p>
    <w:p w14:paraId="669105E1" w14:textId="77777777" w:rsidR="00AB0657" w:rsidRDefault="00AB0657" w:rsidP="00E94205">
      <w:pPr>
        <w:pStyle w:val="Level1Number"/>
      </w:pPr>
      <w:r>
        <w:t>The following documents are available for inspection at the registered office of the Company during normal business hours on any weekday and will be available at the place of the AGM from 15 minutes before the meeting until it ends:</w:t>
      </w:r>
    </w:p>
    <w:p w14:paraId="649B6559" w14:textId="77777777" w:rsidR="00AB0657" w:rsidRDefault="00AB0657" w:rsidP="00AD7A59">
      <w:pPr>
        <w:pStyle w:val="Level2NumberHC"/>
      </w:pPr>
      <w:r>
        <w:t>The Company’s existing Articles of Association</w:t>
      </w:r>
    </w:p>
    <w:p w14:paraId="3DF5B714" w14:textId="0D32EC0B" w:rsidR="007228EC" w:rsidRPr="007228EC" w:rsidRDefault="007228EC" w:rsidP="007228EC">
      <w:pPr>
        <w:pStyle w:val="Level1HeadHC"/>
        <w:rPr>
          <w:b w:val="0"/>
          <w:caps w:val="0"/>
        </w:rPr>
      </w:pPr>
      <w:r w:rsidRPr="007228EC">
        <w:rPr>
          <w:b w:val="0"/>
          <w:caps w:val="0"/>
        </w:rPr>
        <w:t>If you are interested in joining the Council or proposing anyone else</w:t>
      </w:r>
      <w:r>
        <w:rPr>
          <w:b w:val="0"/>
          <w:caps w:val="0"/>
        </w:rPr>
        <w:t>, please</w:t>
      </w:r>
      <w:r w:rsidRPr="007228EC">
        <w:rPr>
          <w:b w:val="0"/>
          <w:caps w:val="0"/>
        </w:rPr>
        <w:t xml:space="preserve"> download the application form and role description.</w:t>
      </w:r>
    </w:p>
    <w:sectPr w:rsidR="007228EC" w:rsidRPr="007228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36C"/>
    <w:multiLevelType w:val="hybridMultilevel"/>
    <w:tmpl w:val="F732C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00075"/>
    <w:multiLevelType w:val="multilevel"/>
    <w:tmpl w:val="5BB477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6A6EFE"/>
    <w:multiLevelType w:val="hybridMultilevel"/>
    <w:tmpl w:val="776E180C"/>
    <w:lvl w:ilvl="0" w:tplc="D352A3BA">
      <w:start w:val="1"/>
      <w:numFmt w:val="decimal"/>
      <w:pStyle w:val="Partie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25C41"/>
    <w:multiLevelType w:val="multilevel"/>
    <w:tmpl w:val="56161A2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4DC3BF4"/>
    <w:multiLevelType w:val="hybridMultilevel"/>
    <w:tmpl w:val="662E6E8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71809E2"/>
    <w:multiLevelType w:val="multilevel"/>
    <w:tmpl w:val="E8DCF1EC"/>
    <w:lvl w:ilvl="0">
      <w:start w:val="1"/>
      <w:numFmt w:val="decimal"/>
      <w:pStyle w:val="Level1HeadHC"/>
      <w:lvlText w:val="%1."/>
      <w:lvlJc w:val="left"/>
      <w:pPr>
        <w:tabs>
          <w:tab w:val="num" w:pos="567"/>
        </w:tabs>
        <w:ind w:left="567" w:hanging="567"/>
      </w:pPr>
      <w:rPr>
        <w:rFonts w:hint="default"/>
      </w:rPr>
    </w:lvl>
    <w:lvl w:ilvl="1">
      <w:start w:val="1"/>
      <w:numFmt w:val="decimal"/>
      <w:pStyle w:val="Level2NumberHC"/>
      <w:lvlText w:val="%1.%2."/>
      <w:lvlJc w:val="left"/>
      <w:pPr>
        <w:tabs>
          <w:tab w:val="num" w:pos="1276"/>
        </w:tabs>
        <w:ind w:left="1276" w:hanging="709"/>
      </w:pPr>
      <w:rPr>
        <w:rFonts w:hint="default"/>
      </w:rPr>
    </w:lvl>
    <w:lvl w:ilvl="2">
      <w:start w:val="1"/>
      <w:numFmt w:val="decimal"/>
      <w:pStyle w:val="Level3NumberHC"/>
      <w:lvlText w:val="%1.%2.%3."/>
      <w:lvlJc w:val="left"/>
      <w:pPr>
        <w:tabs>
          <w:tab w:val="num" w:pos="2268"/>
        </w:tabs>
        <w:ind w:left="2268" w:hanging="850"/>
      </w:pPr>
      <w:rPr>
        <w:rFonts w:hint="default"/>
      </w:rPr>
    </w:lvl>
    <w:lvl w:ilvl="3">
      <w:start w:val="1"/>
      <w:numFmt w:val="decimal"/>
      <w:pStyle w:val="Level4NumberHC"/>
      <w:lvlText w:val="%1.%2.%3.%4."/>
      <w:lvlJc w:val="left"/>
      <w:pPr>
        <w:tabs>
          <w:tab w:val="num" w:pos="3402"/>
        </w:tabs>
        <w:ind w:left="3402" w:hanging="1134"/>
      </w:pPr>
      <w:rPr>
        <w:rFonts w:hint="default"/>
      </w:rPr>
    </w:lvl>
    <w:lvl w:ilvl="4">
      <w:start w:val="1"/>
      <w:numFmt w:val="decimal"/>
      <w:pStyle w:val="Level5NumberHC"/>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5040CEC"/>
    <w:multiLevelType w:val="multilevel"/>
    <w:tmpl w:val="37BEE15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1701"/>
        </w:tabs>
        <w:ind w:left="1701" w:hanging="850"/>
      </w:pPr>
      <w:rPr>
        <w:rFonts w:hint="default"/>
        <w:i w:val="0"/>
      </w:rPr>
    </w:lvl>
    <w:lvl w:ilvl="5">
      <w:start w:val="1"/>
      <w:numFmt w:val="decimal"/>
      <w:pStyle w:val="Sch3Number"/>
      <w:lvlText w:val="%4.%5.%6"/>
      <w:lvlJc w:val="left"/>
      <w:pPr>
        <w:tabs>
          <w:tab w:val="num" w:pos="2552"/>
        </w:tabs>
        <w:ind w:left="2552" w:hanging="851"/>
      </w:pPr>
      <w:rPr>
        <w:rFonts w:hint="default"/>
      </w:rPr>
    </w:lvl>
    <w:lvl w:ilvl="6">
      <w:start w:val="1"/>
      <w:numFmt w:val="decimal"/>
      <w:pStyle w:val="Sch4Number"/>
      <w:lvlText w:val="%4.%5.%6.%7"/>
      <w:lvlJc w:val="left"/>
      <w:pPr>
        <w:tabs>
          <w:tab w:val="num" w:pos="3402"/>
        </w:tabs>
        <w:ind w:left="3402" w:hanging="850"/>
      </w:pPr>
      <w:rPr>
        <w:rFonts w:hint="default"/>
      </w:rPr>
    </w:lvl>
    <w:lvl w:ilvl="7">
      <w:start w:val="1"/>
      <w:numFmt w:val="lowerLetter"/>
      <w:pStyle w:val="Sch5Number"/>
      <w:lvlText w:val="(%8)"/>
      <w:lvlJc w:val="left"/>
      <w:pPr>
        <w:tabs>
          <w:tab w:val="num" w:pos="4253"/>
        </w:tabs>
        <w:ind w:left="4253" w:hanging="851"/>
      </w:pPr>
      <w:rPr>
        <w:rFonts w:hint="default"/>
      </w:rPr>
    </w:lvl>
    <w:lvl w:ilvl="8">
      <w:start w:val="1"/>
      <w:numFmt w:val="lowerRoman"/>
      <w:pStyle w:val="Sch6Number"/>
      <w:lvlText w:val="(%9)"/>
      <w:lvlJc w:val="left"/>
      <w:pPr>
        <w:tabs>
          <w:tab w:val="num" w:pos="5103"/>
        </w:tabs>
        <w:ind w:left="5103" w:hanging="850"/>
      </w:pPr>
      <w:rPr>
        <w:rFonts w:hint="default"/>
      </w:rPr>
    </w:lvl>
  </w:abstractNum>
  <w:abstractNum w:abstractNumId="7" w15:restartNumberingAfterBreak="0">
    <w:nsid w:val="461562FC"/>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8" w15:restartNumberingAfterBreak="0">
    <w:nsid w:val="49A34476"/>
    <w:multiLevelType w:val="hybridMultilevel"/>
    <w:tmpl w:val="4B90458A"/>
    <w:lvl w:ilvl="0" w:tplc="156E64E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326A2F"/>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0" w15:restartNumberingAfterBreak="0">
    <w:nsid w:val="5A87489D"/>
    <w:multiLevelType w:val="hybridMultilevel"/>
    <w:tmpl w:val="020CC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07E05"/>
    <w:multiLevelType w:val="multilevel"/>
    <w:tmpl w:val="C3BA58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5C559C6"/>
    <w:multiLevelType w:val="multilevel"/>
    <w:tmpl w:val="A7804E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05568242">
    <w:abstractNumId w:val="5"/>
  </w:num>
  <w:num w:numId="2" w16cid:durableId="291324308">
    <w:abstractNumId w:val="2"/>
  </w:num>
  <w:num w:numId="3" w16cid:durableId="726415412">
    <w:abstractNumId w:val="7"/>
  </w:num>
  <w:num w:numId="4" w16cid:durableId="159934468">
    <w:abstractNumId w:val="3"/>
  </w:num>
  <w:num w:numId="5" w16cid:durableId="306859301">
    <w:abstractNumId w:val="11"/>
  </w:num>
  <w:num w:numId="6" w16cid:durableId="1336034161">
    <w:abstractNumId w:val="9"/>
  </w:num>
  <w:num w:numId="7" w16cid:durableId="94643230">
    <w:abstractNumId w:val="1"/>
  </w:num>
  <w:num w:numId="8" w16cid:durableId="979923660">
    <w:abstractNumId w:val="12"/>
  </w:num>
  <w:num w:numId="9" w16cid:durableId="2110618917">
    <w:abstractNumId w:val="6"/>
  </w:num>
  <w:num w:numId="10" w16cid:durableId="1591429624">
    <w:abstractNumId w:val="8"/>
  </w:num>
  <w:num w:numId="11" w16cid:durableId="349768232">
    <w:abstractNumId w:val="0"/>
  </w:num>
  <w:num w:numId="12" w16cid:durableId="1924604054">
    <w:abstractNumId w:val="4"/>
  </w:num>
  <w:num w:numId="13" w16cid:durableId="1274782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26"/>
    <w:rsid w:val="000530C8"/>
    <w:rsid w:val="000864B2"/>
    <w:rsid w:val="00140574"/>
    <w:rsid w:val="001458B1"/>
    <w:rsid w:val="00163E8F"/>
    <w:rsid w:val="0017249C"/>
    <w:rsid w:val="00187151"/>
    <w:rsid w:val="001B42C5"/>
    <w:rsid w:val="001E1BC7"/>
    <w:rsid w:val="0020633C"/>
    <w:rsid w:val="00253891"/>
    <w:rsid w:val="002F5843"/>
    <w:rsid w:val="00324845"/>
    <w:rsid w:val="00331C98"/>
    <w:rsid w:val="00382F78"/>
    <w:rsid w:val="003930B9"/>
    <w:rsid w:val="00403E82"/>
    <w:rsid w:val="00476EB3"/>
    <w:rsid w:val="00483547"/>
    <w:rsid w:val="0050152F"/>
    <w:rsid w:val="005109BF"/>
    <w:rsid w:val="006A2CA4"/>
    <w:rsid w:val="006F1F23"/>
    <w:rsid w:val="007228EC"/>
    <w:rsid w:val="00733B4B"/>
    <w:rsid w:val="00757A73"/>
    <w:rsid w:val="00775B8A"/>
    <w:rsid w:val="00787CFD"/>
    <w:rsid w:val="007F52B9"/>
    <w:rsid w:val="00842C22"/>
    <w:rsid w:val="008A0C3C"/>
    <w:rsid w:val="008C4DBA"/>
    <w:rsid w:val="008F4538"/>
    <w:rsid w:val="00940EFD"/>
    <w:rsid w:val="009D3EC5"/>
    <w:rsid w:val="00A157D1"/>
    <w:rsid w:val="00A63515"/>
    <w:rsid w:val="00AA3426"/>
    <w:rsid w:val="00AB0657"/>
    <w:rsid w:val="00AC358C"/>
    <w:rsid w:val="00AD4532"/>
    <w:rsid w:val="00AD7A59"/>
    <w:rsid w:val="00B00A97"/>
    <w:rsid w:val="00B0533A"/>
    <w:rsid w:val="00B4219D"/>
    <w:rsid w:val="00C37E93"/>
    <w:rsid w:val="00CD76C1"/>
    <w:rsid w:val="00CE05EE"/>
    <w:rsid w:val="00CE50FC"/>
    <w:rsid w:val="00CF6E20"/>
    <w:rsid w:val="00D51A4F"/>
    <w:rsid w:val="00D815C1"/>
    <w:rsid w:val="00DC160C"/>
    <w:rsid w:val="00E327F4"/>
    <w:rsid w:val="00E845C2"/>
    <w:rsid w:val="00E94205"/>
    <w:rsid w:val="00EA59D5"/>
    <w:rsid w:val="00ED070C"/>
    <w:rsid w:val="00F33996"/>
    <w:rsid w:val="00F60CCF"/>
    <w:rsid w:val="00F856E1"/>
    <w:rsid w:val="00FD1CB1"/>
    <w:rsid w:val="00FD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58507"/>
  <w15:chartTrackingRefBased/>
  <w15:docId w15:val="{81E61C15-6E6C-4BB6-A404-3E22BE4C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360" w:lineRule="auto"/>
      <w:jc w:val="both"/>
    </w:pPr>
    <w:rPr>
      <w:rFonts w:ascii="Arial" w:hAnsi="Arial"/>
      <w:sz w:val="22"/>
      <w:szCs w:val="24"/>
      <w:lang w:eastAsia="en-US"/>
    </w:rPr>
  </w:style>
  <w:style w:type="paragraph" w:styleId="Heading1">
    <w:name w:val="heading 1"/>
    <w:basedOn w:val="Normal"/>
    <w:next w:val="Normal"/>
    <w:qFormat/>
    <w:rsid w:val="006F1F23"/>
    <w:pPr>
      <w:keepNext/>
      <w:spacing w:before="240" w:after="60"/>
      <w:outlineLvl w:val="0"/>
    </w:pPr>
    <w:rPr>
      <w:rFonts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HC">
    <w:name w:val="Level 1 Head (H&amp;C)"/>
    <w:basedOn w:val="Normal"/>
    <w:pPr>
      <w:numPr>
        <w:numId w:val="1"/>
      </w:numPr>
    </w:pPr>
    <w:rPr>
      <w:rFonts w:cs="Arial"/>
      <w:b/>
      <w:caps/>
      <w:szCs w:val="22"/>
    </w:rPr>
  </w:style>
  <w:style w:type="character" w:styleId="Hyperlink">
    <w:name w:val="Hyperlink"/>
    <w:rPr>
      <w:color w:val="0000FF"/>
      <w:u w:val="single"/>
    </w:rPr>
  </w:style>
  <w:style w:type="paragraph" w:customStyle="1" w:styleId="Level2NumberHC">
    <w:name w:val="Level 2 Number (H&amp;C)"/>
    <w:basedOn w:val="Normal"/>
    <w:link w:val="Level2NumberHCChar"/>
    <w:pPr>
      <w:numPr>
        <w:ilvl w:val="1"/>
        <w:numId w:val="1"/>
      </w:numPr>
    </w:pPr>
    <w:rPr>
      <w:rFonts w:cs="Arial"/>
      <w:szCs w:val="22"/>
    </w:rPr>
  </w:style>
  <w:style w:type="paragraph" w:customStyle="1" w:styleId="Level3NumberHC">
    <w:name w:val="Level 3 Number (H&amp;C)"/>
    <w:basedOn w:val="Normal"/>
    <w:link w:val="Level3NumberHCChar"/>
    <w:pPr>
      <w:numPr>
        <w:ilvl w:val="2"/>
        <w:numId w:val="1"/>
      </w:numPr>
      <w:tabs>
        <w:tab w:val="clear" w:pos="2268"/>
        <w:tab w:val="left" w:pos="2126"/>
      </w:tabs>
      <w:ind w:left="2127" w:hanging="851"/>
    </w:pPr>
    <w:rPr>
      <w:rFonts w:cs="Arial"/>
      <w:szCs w:val="22"/>
    </w:rPr>
  </w:style>
  <w:style w:type="paragraph" w:customStyle="1" w:styleId="Level4NumberHC">
    <w:name w:val="Level 4 Number (H&amp;C)"/>
    <w:basedOn w:val="Normal"/>
    <w:pPr>
      <w:numPr>
        <w:ilvl w:val="3"/>
        <w:numId w:val="1"/>
      </w:numPr>
      <w:tabs>
        <w:tab w:val="clear" w:pos="3402"/>
        <w:tab w:val="left" w:pos="3260"/>
      </w:tabs>
      <w:ind w:left="3260"/>
    </w:pPr>
    <w:rPr>
      <w:rFonts w:cs="Arial"/>
      <w:szCs w:val="22"/>
    </w:rPr>
  </w:style>
  <w:style w:type="paragraph" w:customStyle="1" w:styleId="Level5NumberHC">
    <w:name w:val="Level 5 Number (H&amp;C)"/>
    <w:basedOn w:val="Normal"/>
    <w:pPr>
      <w:numPr>
        <w:ilvl w:val="4"/>
        <w:numId w:val="1"/>
      </w:numPr>
    </w:pPr>
    <w:rPr>
      <w:rFonts w:cs="Arial"/>
      <w:szCs w:val="22"/>
    </w:rPr>
  </w:style>
  <w:style w:type="paragraph" w:customStyle="1" w:styleId="Bodyclause">
    <w:name w:val="Body  clause"/>
    <w:basedOn w:val="Normal"/>
    <w:next w:val="Heading1"/>
    <w:rsid w:val="006F1F23"/>
    <w:pPr>
      <w:spacing w:before="120" w:after="120"/>
      <w:ind w:left="720"/>
    </w:pPr>
  </w:style>
  <w:style w:type="paragraph" w:customStyle="1" w:styleId="Level2IndentHC">
    <w:name w:val="Level 2 Indent (H&amp;C)"/>
    <w:basedOn w:val="Level2NumberHC"/>
    <w:pPr>
      <w:numPr>
        <w:ilvl w:val="0"/>
        <w:numId w:val="0"/>
      </w:numPr>
      <w:ind w:left="1276"/>
    </w:pPr>
  </w:style>
  <w:style w:type="paragraph" w:customStyle="1" w:styleId="Level4DefHC">
    <w:name w:val="Level 4 Def (H&amp;C)"/>
    <w:basedOn w:val="Level4NumberHC"/>
    <w:pPr>
      <w:tabs>
        <w:tab w:val="clear" w:pos="3260"/>
        <w:tab w:val="left" w:pos="5387"/>
      </w:tabs>
      <w:ind w:left="5387"/>
    </w:pPr>
  </w:style>
  <w:style w:type="paragraph" w:customStyle="1" w:styleId="Level1IndentHC">
    <w:name w:val="Level 1 Indent (H&amp;C)"/>
    <w:basedOn w:val="Level1HeadHC"/>
    <w:pPr>
      <w:numPr>
        <w:numId w:val="0"/>
      </w:numPr>
      <w:ind w:left="567"/>
    </w:pPr>
    <w:rPr>
      <w:b w:val="0"/>
      <w:caps w:val="0"/>
    </w:rPr>
  </w:style>
  <w:style w:type="paragraph" w:customStyle="1" w:styleId="Level3IndentHC">
    <w:name w:val="Level 3 Indent (H&amp;C)"/>
    <w:basedOn w:val="Level3NumberHC"/>
    <w:pPr>
      <w:numPr>
        <w:ilvl w:val="0"/>
        <w:numId w:val="0"/>
      </w:numPr>
      <w:ind w:left="2126"/>
    </w:pPr>
  </w:style>
  <w:style w:type="paragraph" w:customStyle="1" w:styleId="Level4IndentHC">
    <w:name w:val="Level 4 Indent (H&amp;C)"/>
    <w:basedOn w:val="Level4NumberHC"/>
    <w:pPr>
      <w:numPr>
        <w:ilvl w:val="0"/>
        <w:numId w:val="0"/>
      </w:numPr>
      <w:ind w:left="3260"/>
    </w:pPr>
  </w:style>
  <w:style w:type="paragraph" w:customStyle="1" w:styleId="Level5IndentHC">
    <w:name w:val="Level 5 Indent (H&amp;C)"/>
    <w:basedOn w:val="Level5NumberHC"/>
    <w:pPr>
      <w:numPr>
        <w:ilvl w:val="0"/>
        <w:numId w:val="0"/>
      </w:numPr>
      <w:ind w:left="4253"/>
    </w:pPr>
  </w:style>
  <w:style w:type="paragraph" w:customStyle="1" w:styleId="Level2HeadHC">
    <w:name w:val="Level 2 Head (H&amp;C)"/>
    <w:basedOn w:val="Level2NumberHC"/>
    <w:pPr>
      <w:tabs>
        <w:tab w:val="left" w:pos="1276"/>
      </w:tabs>
      <w:spacing w:after="0"/>
    </w:pPr>
    <w:rPr>
      <w:b/>
      <w:bCs/>
    </w:rPr>
  </w:style>
  <w:style w:type="character" w:customStyle="1" w:styleId="Defterm">
    <w:name w:val="Defterm"/>
    <w:rsid w:val="006F1F23"/>
    <w:rPr>
      <w:b/>
      <w:color w:val="000000"/>
      <w:sz w:val="22"/>
    </w:rPr>
  </w:style>
  <w:style w:type="paragraph" w:customStyle="1" w:styleId="Level3DefHC">
    <w:name w:val="Level 3 Def (H&amp;C)"/>
    <w:basedOn w:val="Level3NumberHC"/>
    <w:pPr>
      <w:tabs>
        <w:tab w:val="clear" w:pos="2126"/>
        <w:tab w:val="left" w:pos="4820"/>
      </w:tabs>
      <w:ind w:left="4820"/>
    </w:pPr>
  </w:style>
  <w:style w:type="paragraph" w:customStyle="1" w:styleId="Level1Number">
    <w:name w:val="Level 1 Number"/>
    <w:basedOn w:val="Level1HeadHC"/>
    <w:rPr>
      <w:b w:val="0"/>
      <w:bCs/>
      <w:caps w:val="0"/>
    </w:rPr>
  </w:style>
  <w:style w:type="paragraph" w:customStyle="1" w:styleId="Level2DefHC">
    <w:name w:val="Level 2 Def (H&amp;C)"/>
    <w:basedOn w:val="Level2NumberHC"/>
    <w:pPr>
      <w:ind w:left="3969" w:hanging="3402"/>
    </w:pPr>
  </w:style>
  <w:style w:type="paragraph" w:customStyle="1" w:styleId="Parties">
    <w:name w:val="Parties"/>
    <w:basedOn w:val="Normal"/>
    <w:pPr>
      <w:numPr>
        <w:numId w:val="2"/>
      </w:numPr>
    </w:pPr>
  </w:style>
  <w:style w:type="character" w:styleId="Strong">
    <w:name w:val="Strong"/>
    <w:qFormat/>
    <w:rsid w:val="006F1F23"/>
    <w:rPr>
      <w:b/>
      <w:bCs/>
    </w:rPr>
  </w:style>
  <w:style w:type="table" w:styleId="TableGrid">
    <w:name w:val="Table Grid"/>
    <w:basedOn w:val="TableNormal"/>
    <w:rsid w:val="006F1F23"/>
    <w:pPr>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HCChar">
    <w:name w:val="Level 3 Number (H&amp;C) Char"/>
    <w:link w:val="Level3NumberHC"/>
    <w:rsid w:val="00842C22"/>
    <w:rPr>
      <w:rFonts w:ascii="Arial" w:hAnsi="Arial" w:cs="Arial"/>
      <w:sz w:val="22"/>
      <w:szCs w:val="22"/>
      <w:lang w:val="en-GB" w:eastAsia="en-US" w:bidi="ar-SA"/>
    </w:rPr>
  </w:style>
  <w:style w:type="paragraph" w:customStyle="1" w:styleId="Part">
    <w:name w:val="Part"/>
    <w:basedOn w:val="BodyText"/>
    <w:next w:val="Sch1Heading"/>
    <w:rsid w:val="00EA59D5"/>
    <w:pPr>
      <w:keepNext/>
      <w:numPr>
        <w:ilvl w:val="2"/>
        <w:numId w:val="9"/>
      </w:numPr>
      <w:spacing w:after="0" w:line="240" w:lineRule="auto"/>
      <w:jc w:val="center"/>
    </w:pPr>
    <w:rPr>
      <w:b/>
      <w:szCs w:val="20"/>
    </w:rPr>
  </w:style>
  <w:style w:type="paragraph" w:customStyle="1" w:styleId="Sch1Heading">
    <w:name w:val="Sch 1 Heading"/>
    <w:basedOn w:val="BodyText"/>
    <w:next w:val="Sch2Number"/>
    <w:rsid w:val="00EA59D5"/>
    <w:pPr>
      <w:keepNext/>
      <w:numPr>
        <w:ilvl w:val="3"/>
        <w:numId w:val="9"/>
      </w:numPr>
      <w:spacing w:before="120" w:after="240" w:line="240" w:lineRule="auto"/>
    </w:pPr>
    <w:rPr>
      <w:b/>
      <w:szCs w:val="20"/>
    </w:rPr>
  </w:style>
  <w:style w:type="paragraph" w:customStyle="1" w:styleId="Sch2Number">
    <w:name w:val="Sch 2 Number"/>
    <w:basedOn w:val="BodyText"/>
    <w:rsid w:val="00EA59D5"/>
    <w:pPr>
      <w:numPr>
        <w:ilvl w:val="4"/>
        <w:numId w:val="9"/>
      </w:numPr>
      <w:spacing w:after="240" w:line="240" w:lineRule="auto"/>
    </w:pPr>
    <w:rPr>
      <w:szCs w:val="20"/>
    </w:rPr>
  </w:style>
  <w:style w:type="paragraph" w:customStyle="1" w:styleId="Sch3Number">
    <w:name w:val="Sch 3 Number"/>
    <w:basedOn w:val="BlockText"/>
    <w:rsid w:val="00EA59D5"/>
    <w:pPr>
      <w:numPr>
        <w:ilvl w:val="5"/>
        <w:numId w:val="9"/>
      </w:numPr>
      <w:spacing w:after="240" w:line="240" w:lineRule="auto"/>
      <w:ind w:right="720"/>
    </w:pPr>
    <w:rPr>
      <w:szCs w:val="20"/>
    </w:rPr>
  </w:style>
  <w:style w:type="paragraph" w:customStyle="1" w:styleId="Sch4Number">
    <w:name w:val="Sch 4 Number"/>
    <w:basedOn w:val="BodyText"/>
    <w:rsid w:val="00EA59D5"/>
    <w:pPr>
      <w:numPr>
        <w:ilvl w:val="6"/>
        <w:numId w:val="9"/>
      </w:numPr>
      <w:spacing w:after="240" w:line="240" w:lineRule="auto"/>
    </w:pPr>
    <w:rPr>
      <w:szCs w:val="20"/>
    </w:rPr>
  </w:style>
  <w:style w:type="paragraph" w:customStyle="1" w:styleId="SubSchedule">
    <w:name w:val="Sub Schedule"/>
    <w:basedOn w:val="BodyText"/>
    <w:next w:val="Part"/>
    <w:rsid w:val="00EA59D5"/>
    <w:pPr>
      <w:numPr>
        <w:ilvl w:val="1"/>
        <w:numId w:val="9"/>
      </w:numPr>
      <w:spacing w:after="240" w:line="240" w:lineRule="auto"/>
      <w:jc w:val="center"/>
    </w:pPr>
    <w:rPr>
      <w:b/>
      <w:szCs w:val="20"/>
    </w:rPr>
  </w:style>
  <w:style w:type="paragraph" w:customStyle="1" w:styleId="Sch5Number">
    <w:name w:val="Sch 5 Number"/>
    <w:basedOn w:val="BodyText"/>
    <w:rsid w:val="00EA59D5"/>
    <w:pPr>
      <w:numPr>
        <w:ilvl w:val="7"/>
        <w:numId w:val="9"/>
      </w:numPr>
      <w:spacing w:after="240" w:line="240" w:lineRule="auto"/>
    </w:pPr>
    <w:rPr>
      <w:szCs w:val="20"/>
    </w:rPr>
  </w:style>
  <w:style w:type="paragraph" w:customStyle="1" w:styleId="Sch6Number">
    <w:name w:val="Sch 6 Number"/>
    <w:basedOn w:val="BodyText"/>
    <w:rsid w:val="00EA59D5"/>
    <w:pPr>
      <w:numPr>
        <w:ilvl w:val="8"/>
        <w:numId w:val="9"/>
      </w:numPr>
      <w:spacing w:after="240" w:line="240" w:lineRule="auto"/>
    </w:pPr>
    <w:rPr>
      <w:szCs w:val="20"/>
    </w:rPr>
  </w:style>
  <w:style w:type="paragraph" w:customStyle="1" w:styleId="Schedule">
    <w:name w:val="Schedule"/>
    <w:basedOn w:val="BodyText"/>
    <w:next w:val="Part"/>
    <w:rsid w:val="00EA59D5"/>
    <w:pPr>
      <w:keepNext/>
      <w:pageBreakBefore/>
      <w:numPr>
        <w:numId w:val="9"/>
      </w:numPr>
      <w:spacing w:after="0" w:line="240" w:lineRule="auto"/>
      <w:jc w:val="center"/>
      <w:outlineLvl w:val="0"/>
    </w:pPr>
    <w:rPr>
      <w:b/>
      <w:szCs w:val="20"/>
    </w:rPr>
  </w:style>
  <w:style w:type="paragraph" w:styleId="BodyText">
    <w:name w:val="Body Text"/>
    <w:basedOn w:val="Normal"/>
    <w:rsid w:val="00EA59D5"/>
    <w:pPr>
      <w:spacing w:after="120"/>
    </w:pPr>
  </w:style>
  <w:style w:type="paragraph" w:styleId="BlockText">
    <w:name w:val="Block Text"/>
    <w:basedOn w:val="Normal"/>
    <w:rsid w:val="00EA59D5"/>
    <w:pPr>
      <w:spacing w:after="120"/>
      <w:ind w:left="1440" w:right="1440"/>
    </w:pPr>
  </w:style>
  <w:style w:type="character" w:customStyle="1" w:styleId="Level2NumberHCChar">
    <w:name w:val="Level 2 Number (H&amp;C) Char"/>
    <w:link w:val="Level2NumberHC"/>
    <w:rsid w:val="00EA59D5"/>
    <w:rPr>
      <w:rFonts w:ascii="Arial" w:hAnsi="Arial" w:cs="Arial"/>
      <w:sz w:val="22"/>
      <w:szCs w:val="22"/>
      <w:lang w:val="en-GB" w:eastAsia="en-US" w:bidi="ar-SA"/>
    </w:rPr>
  </w:style>
  <w:style w:type="character" w:styleId="UnresolvedMention">
    <w:name w:val="Unresolved Mention"/>
    <w:basedOn w:val="DefaultParagraphFont"/>
    <w:uiPriority w:val="99"/>
    <w:semiHidden/>
    <w:unhideWhenUsed/>
    <w:rsid w:val="00F8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ara.wavre@surrey-chamb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2008%20transfers\My%20Documents-July08\Board%20matters\AGM\2011\Notice%20of%20AG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6467b-706b-41e4-aa28-77d129766fd3" xsi:nil="true"/>
    <lcf76f155ced4ddcb4097134ff3c332f xmlns="89eef8a6-4da2-4f33-9b72-ffc20ea629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FD54C7FC97D419256FF4BFBB0BF92" ma:contentTypeVersion="18" ma:contentTypeDescription="Create a new document." ma:contentTypeScope="" ma:versionID="53f20890f2a54716e604ed15c4059fc9">
  <xsd:schema xmlns:xsd="http://www.w3.org/2001/XMLSchema" xmlns:xs="http://www.w3.org/2001/XMLSchema" xmlns:p="http://schemas.microsoft.com/office/2006/metadata/properties" xmlns:ns2="89eef8a6-4da2-4f33-9b72-ffc20ea629aa" xmlns:ns3="2786467b-706b-41e4-aa28-77d129766fd3" targetNamespace="http://schemas.microsoft.com/office/2006/metadata/properties" ma:root="true" ma:fieldsID="e776a9b3a07892460515b89125b6b7cb" ns2:_="" ns3:_="">
    <xsd:import namespace="89eef8a6-4da2-4f33-9b72-ffc20ea629aa"/>
    <xsd:import namespace="2786467b-706b-41e4-aa28-77d129766f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ef8a6-4da2-4f33-9b72-ffc20ea62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5b1d9-b253-4053-b193-d025a9890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6467b-706b-41e4-aa28-77d129766f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b7658b-1981-4914-a711-39afb9abd154}" ma:internalName="TaxCatchAll" ma:showField="CatchAllData" ma:web="2786467b-706b-41e4-aa28-77d12976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87591-240C-4827-A567-BAB18C1F42E1}">
  <ds:schemaRefs>
    <ds:schemaRef ds:uri="http://schemas.microsoft.com/office/2006/metadata/properties"/>
    <ds:schemaRef ds:uri="http://schemas.microsoft.com/office/infopath/2007/PartnerControls"/>
    <ds:schemaRef ds:uri="2786467b-706b-41e4-aa28-77d129766fd3"/>
    <ds:schemaRef ds:uri="89eef8a6-4da2-4f33-9b72-ffc20ea629aa"/>
  </ds:schemaRefs>
</ds:datastoreItem>
</file>

<file path=customXml/itemProps2.xml><?xml version="1.0" encoding="utf-8"?>
<ds:datastoreItem xmlns:ds="http://schemas.openxmlformats.org/officeDocument/2006/customXml" ds:itemID="{03C69E43-C350-4CBD-AE86-9003A369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ef8a6-4da2-4f33-9b72-ffc20ea629aa"/>
    <ds:schemaRef ds:uri="2786467b-706b-41e4-aa28-77d12976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1DDEA-0705-48E5-9A71-3BA861A11CCA}">
  <ds:schemaRefs>
    <ds:schemaRef ds:uri="http://schemas.microsoft.com/office/2006/metadata/longProperties"/>
  </ds:schemaRefs>
</ds:datastoreItem>
</file>

<file path=customXml/itemProps4.xml><?xml version="1.0" encoding="utf-8"?>
<ds:datastoreItem xmlns:ds="http://schemas.openxmlformats.org/officeDocument/2006/customXml" ds:itemID="{49903BBA-1041-47D6-A51D-CE2B5AF2C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of AGM.dot</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Headline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louise.punter</dc:creator>
  <cp:keywords/>
  <cp:lastModifiedBy>Tara Wavre</cp:lastModifiedBy>
  <cp:revision>4</cp:revision>
  <cp:lastPrinted>2003-05-27T11:17:00Z</cp:lastPrinted>
  <dcterms:created xsi:type="dcterms:W3CDTF">2025-07-23T15:56:00Z</dcterms:created>
  <dcterms:modified xsi:type="dcterms:W3CDTF">2025-07-23T15:58:00Z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4030000.00000000</vt:lpwstr>
  </property>
  <property fmtid="{D5CDD505-2E9C-101B-9397-08002B2CF9AE}" pid="4" name="display_urn:schemas-microsoft-com:office:office#Author">
    <vt:lpwstr>BUILTIN\administrators</vt:lpwstr>
  </property>
  <property fmtid="{D5CDD505-2E9C-101B-9397-08002B2CF9AE}" pid="5" name="ContentTypeId">
    <vt:lpwstr>0x010100D4CFD54C7FC97D419256FF4BFBB0BF92</vt:lpwstr>
  </property>
  <property fmtid="{D5CDD505-2E9C-101B-9397-08002B2CF9AE}" pid="6" name="MediaServiceImageTags">
    <vt:lpwstr/>
  </property>
</Properties>
</file>